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928E5" w14:textId="77777777" w:rsidR="00B639F9" w:rsidRPr="00B639F9" w:rsidRDefault="00B639F9" w:rsidP="00B639F9">
      <w:r w:rsidRPr="00B639F9">
        <w:rPr>
          <w:b/>
          <w:bCs/>
        </w:rPr>
        <w:t>Публічне акціонерне товариство «Кияни»</w:t>
      </w:r>
      <w:r w:rsidRPr="00B639F9">
        <w:t>,</w:t>
      </w:r>
    </w:p>
    <w:p w14:paraId="65F2B820" w14:textId="77777777" w:rsidR="00B639F9" w:rsidRPr="00B639F9" w:rsidRDefault="00B639F9" w:rsidP="00B639F9">
      <w:r w:rsidRPr="00B639F9">
        <w:t xml:space="preserve">код за ЄДРПОУ 00308169, місцезнаходження: 04073, м. Київ, пр. Московський, 9, </w:t>
      </w:r>
      <w:proofErr w:type="spellStart"/>
      <w:r w:rsidRPr="00B639F9">
        <w:t>тел</w:t>
      </w:r>
      <w:proofErr w:type="spellEnd"/>
      <w:r w:rsidRPr="00B639F9">
        <w:t>/факс (044)5370212, електронна адреса: </w:t>
      </w:r>
      <w:hyperlink r:id="rId4" w:history="1">
        <w:r w:rsidRPr="00B639F9">
          <w:rPr>
            <w:rStyle w:val="ae"/>
          </w:rPr>
          <w:t>marchenko@forumparkplaza.com.ua</w:t>
        </w:r>
      </w:hyperlink>
      <w:r w:rsidRPr="00B639F9">
        <w:t xml:space="preserve">, сторінка в мережі Інтернет для додаткового розкриття інформації: kyjany.kiev.ua, повідомляє про виникнення особливої інформації щодо зміни складу посадових осіб емітента. Рішенням загальних зборів акціонерів 09.04.2014 весь персональний склад Наглядової ради переобрано на повторний термін строком на 3 роки: 1. Голова Наглядової ради - </w:t>
      </w:r>
      <w:proofErr w:type="spellStart"/>
      <w:r w:rsidRPr="00B639F9">
        <w:t>Баленко</w:t>
      </w:r>
      <w:proofErr w:type="spellEnd"/>
      <w:r w:rsidRPr="00B639F9">
        <w:t xml:space="preserve"> І.М. (займає посаду з 2003, частка в статутному капіталі емітента - 0,001% - 1 акція, стаж керівної роботи - 12 р.) 2. Член Наглядової ради - </w:t>
      </w:r>
      <w:proofErr w:type="spellStart"/>
      <w:r w:rsidRPr="00B639F9">
        <w:t>Баленко</w:t>
      </w:r>
      <w:proofErr w:type="spellEnd"/>
      <w:r w:rsidRPr="00B639F9">
        <w:t xml:space="preserve"> О.М. (займає посаду з 2003, частка в статутному капіталі емітента - 0,001% - 1 акція, стаж керівної роботи - 12 р.) 3. Член Наглядової ради - </w:t>
      </w:r>
      <w:proofErr w:type="spellStart"/>
      <w:r w:rsidRPr="00B639F9">
        <w:t>Школьнік</w:t>
      </w:r>
      <w:proofErr w:type="spellEnd"/>
      <w:r w:rsidRPr="00B639F9">
        <w:t xml:space="preserve"> В.Я. (займає посаду з 2002, частка в статутному капіталі емітента - 20,7622% - 133771 акція, стаж керівної роботи - 12 р.). Усі перелічені посадові особи не мають непогашеної судимості за корисливі та посадові злочини. Дозволу на розкриття паспортних даних від посадових осіб не отримано. Інформація розміщена в загальнодоступній базі даних НКЦПФР 10.04.2014. Голова правління Марченко В.В. підтверджує достовірність інформації та визнає, що несе відповідальність згідно з законодавством.</w:t>
      </w:r>
    </w:p>
    <w:p w14:paraId="000CA5E1" w14:textId="77777777" w:rsidR="000D36E6" w:rsidRDefault="000D36E6"/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B12"/>
    <w:rsid w:val="00067CDF"/>
    <w:rsid w:val="000D36E6"/>
    <w:rsid w:val="00445B12"/>
    <w:rsid w:val="00B639F9"/>
    <w:rsid w:val="00E4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23640-3820-4200-B746-EDD5C125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5B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5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5B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5B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5B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5B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5B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5B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5B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5B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5B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5B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5B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5B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5B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5B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5B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5B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5B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445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5B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445B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5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445B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45B1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45B1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45B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445B1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45B12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B639F9"/>
    <w:rPr>
      <w:color w:val="0563C1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B639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chenko@forumparkplaza.com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880</Words>
  <Characters>503</Characters>
  <Application>Microsoft Office Word</Application>
  <DocSecurity>0</DocSecurity>
  <Lines>4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2026-02-25T14:05:00Z</dcterms:created>
  <dcterms:modified xsi:type="dcterms:W3CDTF">2026-02-25T14:05:00Z</dcterms:modified>
</cp:coreProperties>
</file>